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74" w:rsidRPr="00C01EDA" w:rsidRDefault="00593E74" w:rsidP="00593E74">
      <w:pPr>
        <w:adjustRightInd w:val="0"/>
        <w:snapToGrid w:val="0"/>
        <w:spacing w:line="560" w:lineRule="exact"/>
        <w:ind w:right="958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01EDA">
        <w:rPr>
          <w:rFonts w:ascii="Times New Roman" w:eastAsia="仿宋_GB2312" w:hAnsi="Times New Roman" w:cs="Times New Roman"/>
          <w:sz w:val="32"/>
          <w:szCs w:val="32"/>
        </w:rPr>
        <w:t>附件</w:t>
      </w:r>
    </w:p>
    <w:p w:rsidR="00593E74" w:rsidRPr="00C01EDA" w:rsidRDefault="00593E74" w:rsidP="00593E74">
      <w:pPr>
        <w:adjustRightInd w:val="0"/>
        <w:snapToGrid w:val="0"/>
        <w:spacing w:line="0" w:lineRule="atLeas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C01EDA">
        <w:rPr>
          <w:rFonts w:ascii="Times New Roman" w:eastAsia="方正小标宋简体" w:hAnsi="Times New Roman" w:cs="Times New Roman"/>
          <w:sz w:val="32"/>
          <w:szCs w:val="32"/>
        </w:rPr>
        <w:t>2018</w:t>
      </w:r>
      <w:r w:rsidRPr="00C01EDA">
        <w:rPr>
          <w:rFonts w:ascii="Times New Roman" w:eastAsia="方正小标宋简体" w:hAnsi="Times New Roman" w:cs="Times New Roman"/>
          <w:sz w:val="32"/>
          <w:szCs w:val="32"/>
        </w:rPr>
        <w:t>年度职业教育专业教学资源库备选库名单</w:t>
      </w:r>
    </w:p>
    <w:p w:rsidR="00593E74" w:rsidRPr="00C01EDA" w:rsidRDefault="00593E74" w:rsidP="00593E74">
      <w:pPr>
        <w:spacing w:line="0" w:lineRule="atLeas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C01EDA">
        <w:rPr>
          <w:rFonts w:ascii="Times New Roman" w:eastAsia="仿宋_GB2312" w:hAnsi="Times New Roman" w:cs="Times New Roman"/>
          <w:sz w:val="32"/>
          <w:szCs w:val="32"/>
        </w:rPr>
        <w:t>（以网评和会</w:t>
      </w:r>
      <w:proofErr w:type="gramStart"/>
      <w:r w:rsidRPr="00C01EDA">
        <w:rPr>
          <w:rFonts w:ascii="Times New Roman" w:eastAsia="仿宋_GB2312" w:hAnsi="Times New Roman" w:cs="Times New Roman"/>
          <w:sz w:val="32"/>
          <w:szCs w:val="32"/>
        </w:rPr>
        <w:t>评结果</w:t>
      </w:r>
      <w:proofErr w:type="gramEnd"/>
      <w:r w:rsidRPr="00C01EDA">
        <w:rPr>
          <w:rFonts w:ascii="Times New Roman" w:eastAsia="仿宋_GB2312" w:hAnsi="Times New Roman" w:cs="Times New Roman"/>
          <w:sz w:val="32"/>
          <w:szCs w:val="32"/>
        </w:rPr>
        <w:t>为序）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215"/>
        <w:gridCol w:w="3485"/>
        <w:gridCol w:w="4387"/>
      </w:tblGrid>
      <w:tr w:rsidR="00593E74" w:rsidRPr="00C01EDA" w:rsidTr="00D66716">
        <w:trPr>
          <w:trHeight w:hRule="exact" w:val="454"/>
          <w:tblHeader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楷体_GB2312" w:hAnsi="Times New Roman" w:cs="Times New Roman"/>
                <w:b/>
                <w:color w:val="000000"/>
                <w:kern w:val="0"/>
                <w:sz w:val="24"/>
                <w:szCs w:val="24"/>
              </w:rPr>
              <w:t>主持单位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水产养殖技术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日照职业技术学院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厦门海洋职业技术学院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山东中医药高等专科学校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重庆三峡医药高等专科学校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电梯工程技术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济南职业学院</w:t>
            </w:r>
          </w:p>
        </w:tc>
      </w:tr>
      <w:tr w:rsidR="00593E74" w:rsidRPr="00C01EDA" w:rsidTr="00D66716">
        <w:trPr>
          <w:trHeight w:val="108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飞机机电设备维修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广州民航职业技术学院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成都航空职业技术学院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全国民航职业教育教学指导委员会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建筑钢结构工程技术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黄冈职业技术学院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江苏建筑职业技术学院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大数据技术与应用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福建信息职业技术学院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重庆电子工程职业学院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珠海城市职业技术学院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会展策划与管理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长沙商贸旅游职业技术学院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广东交通职业技术学院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儒家文化与鲁班工匠精神传承与创新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济宁职业技术学院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中国孔子研究院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山东城市建设职业学院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2018-B09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铁道供电技术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广州铁路职业技术学院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郑州铁路职业技术学院</w:t>
            </w:r>
          </w:p>
        </w:tc>
      </w:tr>
      <w:tr w:rsidR="00593E74" w:rsidRPr="00C01EDA" w:rsidTr="00D66716">
        <w:trPr>
          <w:trHeight w:val="434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药品生产技术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徐州工业职业技术学院</w:t>
            </w:r>
          </w:p>
        </w:tc>
      </w:tr>
      <w:tr w:rsidR="00593E74" w:rsidRPr="00C01EDA" w:rsidTr="00D66716">
        <w:trPr>
          <w:trHeight w:val="108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机械产品检测检验技术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九江职业技术学院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陕西国防工业职业技术学院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常州机电职业技术学院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智能控制技术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苏州市职业大学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湖南汽车工程职业学院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佛山职业技术学院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动车组检修技术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唐山工业职业技术学院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武汉铁路职业技术学院</w:t>
            </w:r>
          </w:p>
        </w:tc>
      </w:tr>
      <w:tr w:rsidR="00593E74" w:rsidRPr="00C01EDA" w:rsidTr="00D66716">
        <w:trPr>
          <w:trHeight w:val="437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互联网金融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浙江金融职业学院</w:t>
            </w:r>
          </w:p>
        </w:tc>
      </w:tr>
      <w:tr w:rsidR="00593E74" w:rsidRPr="00C01EDA" w:rsidTr="00D66716">
        <w:trPr>
          <w:trHeight w:val="252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汽车车身维修技术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重庆工业职业技术学院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四川交通职业技术学院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烟台汽车工程职业学院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2018-B16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广州工程技术职业学院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山东外贸职业学院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铁道交通运营管理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南京铁道职业技术学院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湖南铁路科技职业技术学院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北京劳动保障职业学院</w:t>
            </w:r>
          </w:p>
        </w:tc>
      </w:tr>
      <w:tr w:rsidR="00593E74" w:rsidRPr="00C01EDA" w:rsidTr="00D66716">
        <w:trPr>
          <w:trHeight w:val="108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2018-B19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物流信息技术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湖南现代物流职业技术学院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南京交通职业技术学院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全国物流职业教育教学指导委员会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汽车智能技术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湖南汽车工程职业学院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芜湖职业技术学院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烟台汽车工程职业学院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精细化工技术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南京科技职业学院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计算机信息管理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武汉软件工程职业学院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江西应用技术职业学院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深圳信息职业技术学院</w:t>
            </w:r>
          </w:p>
        </w:tc>
      </w:tr>
      <w:tr w:rsidR="00593E74" w:rsidRPr="00C01EDA" w:rsidTr="00D66716">
        <w:trPr>
          <w:trHeight w:val="108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陶瓷文化传承与创新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唐山工业职业技术学院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江西陶瓷工艺美术职业技术学院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湖南工艺美术职业学院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建筑钢结构工程技术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邢台职业技术学院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中国钢结构协会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内蒙古建筑职业技术学院</w:t>
            </w:r>
          </w:p>
        </w:tc>
      </w:tr>
      <w:tr w:rsidR="00593E74" w:rsidRPr="00C01EDA" w:rsidTr="00D66716">
        <w:trPr>
          <w:trHeight w:val="371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供用电技术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广东水利电力职业技术学院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建筑智能化工程技术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黑龙江建筑职业技术学院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江苏城乡建设职业学院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重庆电子工程职业学院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汽车电子技术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山东科技职业学院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长春汽车工业高等专科学校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机械工业教育发展中心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煤化工技术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兰州石化职业技术学院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晋中职业技术学院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宁夏工商职业技术学院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2018-B29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漯河医学高等专科学校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泉州医学高等专科学校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菏泽医学专科学校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茶艺与茶叶营销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浙江农业商贸职业学院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全国供销行</w:t>
            </w:r>
            <w:proofErr w:type="gramStart"/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指委茶文化</w:t>
            </w:r>
            <w:proofErr w:type="gramEnd"/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与茶叶经营管理专业指导委员会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三把刀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文化及传统技艺传承与创新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江苏旅游职业学院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2018-B32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土木工程检测技术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陕西铁路工程职业技术学院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广告设计与制作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广东轻工职业技术学院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视觉传播设计与制作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长沙民政职业技术学院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智能控制技术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苏州工业职业技术学院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建筑室内设计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南宁职业技术学院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辽宁建筑职业学院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中国建筑装饰协会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---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传统雕刻技艺传承与创新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湄洲湾</w:t>
            </w:r>
            <w:proofErr w:type="gramEnd"/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福建省</w:t>
            </w:r>
            <w:proofErr w:type="gramStart"/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湄洲湾</w:t>
            </w:r>
            <w:proofErr w:type="gramEnd"/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职业技术学校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商务数据分析与应用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无锡商业职业技术学院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全国电子商务职业教育教学指导委员会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2018-B39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—— 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海上丝绸之路技艺传承与文化传播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黎明职业大学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扬州市职业大学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海南外国语职业学院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无人机应用技术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天津现代职业技术学院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陕西国防工业职业技术学院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财务管理专业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许昌职业技术学院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义乌工商职业技术学院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空中乘务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三亚航空旅游职业学院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北京社会管理职业学院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广东理工职业学院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长沙民政职业技术学院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建筑室内设计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江西环境工程职业学院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襄阳职业技术学院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安徽工商职业学院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汽车电子技术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云南机电职业技术学院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常州机电职业技术学院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德州职业技术学院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发电厂及电力系统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重庆电力高等专科学校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郑州电力高等专科学校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湖北水利水电职业技术学院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黑色冶金技术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山西工程职业技术学院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河北工业职业技术学院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莱芜职业技术学院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投资与理财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深圳信息职业技术学院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2018-B49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中华茶文化传承与创新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湖北三峡职业技术学院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2018-B50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工商企业管理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辽宁经济职业技术学院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江苏财经职业技术学院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工程机械运用技术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广东交通职业技术学院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河南交通职业技术学院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广州铁路职业技术学院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铁道信号自动控制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柳州铁道职业技术学院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天津铁道职业技术学院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湖南高速铁路职业技术学院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电子制造技术与设备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淮安信息职业技术学院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动物药学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江苏农牧科技职业学院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山东畜牧兽医职业学院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湖北生物科技职业学院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会展策划与管理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重庆财经职业学院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广东轻工职业技术学院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义乌工商职业技术学院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室内艺术设计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湖南科技职业学院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安全技术与管理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重庆工程职业技术学院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湖南安全技术职业学院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北京工业职业技术学院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铁道机车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武汉铁路职业技术学院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湖南铁道职业技术学院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唐山工业职业技术学院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2018-B59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铁道交通运营管理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西安铁路职业技术学院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湖南铁路科技职业技术学院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武汉铁路职业技术学院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会计信息管理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广东科学技术职业学院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广东交通职业技术学院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湖南财经工业职业技术学院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常州机电职业技术学院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有色冶金技术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昆明冶金高等专科学校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有色金属工业人才中心</w:t>
            </w:r>
          </w:p>
        </w:tc>
      </w:tr>
      <w:tr w:rsidR="00593E74" w:rsidRPr="00C01EDA" w:rsidTr="00D66716">
        <w:trPr>
          <w:trHeight w:val="81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肇庆医学高等专科学校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湖北三峡职业技术学院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天津天堰科技股份有限公司</w:t>
            </w:r>
          </w:p>
        </w:tc>
      </w:tr>
      <w:tr w:rsidR="00593E74" w:rsidRPr="00C01EDA" w:rsidTr="00D66716">
        <w:trPr>
          <w:trHeight w:val="108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少数民族服装与服饰传承与创新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湖南工艺美术职业学院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湘西民族职业技术学院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通道侗族自治县职业技术总校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中国戏曲（表演）传承与创新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2018-B66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商务数据分析与应用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北京信息职业技术学院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工程机械运用技术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柳州职业技术学院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天津交通职业学院</w:t>
            </w:r>
          </w:p>
        </w:tc>
      </w:tr>
      <w:tr w:rsidR="00593E74" w:rsidRPr="00C01EDA" w:rsidTr="00D66716">
        <w:trPr>
          <w:trHeight w:val="1186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浙江金融职业学院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中教畅享（北京）科技有限公司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浙江天平会计师事务所有限公司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2018-B69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园林工程技术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潍坊职业学院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宁波城市职业技术学院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智能交通技术运用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广东交通职业技术学院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南京交通职业技术学院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—“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一带一路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贸易文化传承与创新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江苏经贸职业技术学院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2018-B72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移动互联应用技术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无锡科技职业学院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2018-B73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药品生产技术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台州职业技术学院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浙江医药高等专科学校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报关与国际货运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天津商务职业学院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2018-B75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机械设计与制造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佛山职业技术学院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承德石油高等专科学校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2018-B76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化妆品技术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湖南化工职业技术学院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2018-B77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石油化工技术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东营职业学院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富海集团有限公司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2018-B78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市政工程技术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辽宁城市建设职业技术学院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内蒙古建筑职业技术学院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2018-B79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建设工程管理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山东科技职业学院</w:t>
            </w:r>
          </w:p>
        </w:tc>
      </w:tr>
      <w:tr w:rsidR="00593E74" w:rsidRPr="00C01EDA" w:rsidTr="00D66716">
        <w:trPr>
          <w:trHeight w:val="108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2018-B80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民族文化传承与创新子库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中国丝绸技艺民族文化传承与创新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苏州经贸职业技术学院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成都纺织高等专科学校</w:t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杭州万事利丝绸文化股份有限公司</w:t>
            </w:r>
          </w:p>
        </w:tc>
      </w:tr>
      <w:tr w:rsidR="00593E74" w:rsidRPr="00C01EDA" w:rsidTr="00D66716">
        <w:trPr>
          <w:trHeight w:val="54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E74" w:rsidRPr="00C01EDA" w:rsidRDefault="00593E74" w:rsidP="00D66716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2018-B81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道路养护与管理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74" w:rsidRPr="00C01EDA" w:rsidRDefault="00593E74" w:rsidP="00D6671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01ED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甘肃交通职业技术学院</w:t>
            </w:r>
          </w:p>
        </w:tc>
      </w:tr>
    </w:tbl>
    <w:p w:rsidR="0041418F" w:rsidRPr="00593E74" w:rsidRDefault="0041418F">
      <w:bookmarkStart w:id="0" w:name="_GoBack"/>
      <w:bookmarkEnd w:id="0"/>
    </w:p>
    <w:sectPr w:rsidR="0041418F" w:rsidRPr="00593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74"/>
    <w:rsid w:val="0041418F"/>
    <w:rsid w:val="0059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532</Words>
  <Characters>3035</Characters>
  <Application>Microsoft Office Word</Application>
  <DocSecurity>0</DocSecurity>
  <Lines>25</Lines>
  <Paragraphs>7</Paragraphs>
  <ScaleCrop>false</ScaleCrop>
  <Company>CHINA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2018-09-19T06:42:00Z</dcterms:created>
  <dcterms:modified xsi:type="dcterms:W3CDTF">2018-09-19T06:42:00Z</dcterms:modified>
</cp:coreProperties>
</file>